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2C" w:rsidRDefault="0030242C" w:rsidP="0030242C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30242C" w:rsidRDefault="0030242C" w:rsidP="0030242C">
      <w:pPr>
        <w:pStyle w:val="Ttulo6"/>
        <w:ind w:hanging="1418"/>
      </w:pPr>
      <w:r>
        <w:t xml:space="preserve">                 Ministerio de Gobierno, Justicia y Seguridad</w:t>
      </w:r>
    </w:p>
    <w:p w:rsidR="0030242C" w:rsidRDefault="0030242C" w:rsidP="0030242C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30242C" w:rsidRDefault="0030242C" w:rsidP="0030242C"/>
    <w:p w:rsidR="0030242C" w:rsidRPr="00BC53C8" w:rsidRDefault="0030242C" w:rsidP="0030242C">
      <w:pPr>
        <w:ind w:right="51"/>
        <w:jc w:val="center"/>
      </w:pPr>
      <w:r w:rsidRPr="00BC53C8">
        <w:rPr>
          <w:i/>
          <w:iCs/>
        </w:rPr>
        <w:t>“2016 –Año Homenaje al Bicentenario de la Declaración de la Independencia de la Nación Argentina –“</w:t>
      </w:r>
    </w:p>
    <w:p w:rsidR="0030242C" w:rsidRPr="00D51A45" w:rsidRDefault="0030242C" w:rsidP="0030242C"/>
    <w:p w:rsidR="0030242C" w:rsidRPr="00D51A45" w:rsidRDefault="0030242C" w:rsidP="0030242C">
      <w:pPr>
        <w:ind w:right="51"/>
        <w:jc w:val="right"/>
        <w:rPr>
          <w:sz w:val="24"/>
          <w:szCs w:val="24"/>
        </w:rPr>
      </w:pPr>
      <w:r w:rsidRPr="00D51A45">
        <w:rPr>
          <w:sz w:val="24"/>
          <w:szCs w:val="24"/>
        </w:rPr>
        <w:t>Resistencia, 29 de Febrero de 2016.</w:t>
      </w:r>
    </w:p>
    <w:p w:rsidR="0030242C" w:rsidRPr="00D51A45" w:rsidRDefault="0030242C" w:rsidP="0030242C">
      <w:pPr>
        <w:ind w:right="51"/>
        <w:jc w:val="both"/>
        <w:rPr>
          <w:b/>
          <w:sz w:val="24"/>
          <w:szCs w:val="24"/>
          <w:u w:val="single"/>
        </w:rPr>
      </w:pPr>
      <w:bookmarkStart w:id="0" w:name="_Hlt486393808"/>
      <w:bookmarkStart w:id="1" w:name="_Hlt483967260"/>
      <w:bookmarkStart w:id="2" w:name="Contestación"/>
      <w:bookmarkEnd w:id="0"/>
      <w:bookmarkEnd w:id="1"/>
    </w:p>
    <w:p w:rsidR="0030242C" w:rsidRPr="00D51A45" w:rsidRDefault="0030242C" w:rsidP="0030242C">
      <w:pPr>
        <w:ind w:right="51"/>
        <w:jc w:val="both"/>
        <w:rPr>
          <w:sz w:val="24"/>
          <w:szCs w:val="24"/>
        </w:rPr>
      </w:pPr>
      <w:r w:rsidRPr="00D51A45">
        <w:rPr>
          <w:b/>
          <w:sz w:val="24"/>
          <w:szCs w:val="24"/>
          <w:u w:val="single"/>
        </w:rPr>
        <w:t xml:space="preserve">VISTO:     </w:t>
      </w:r>
      <w:bookmarkEnd w:id="2"/>
      <w:r w:rsidRPr="00D51A45">
        <w:rPr>
          <w:b/>
          <w:sz w:val="24"/>
          <w:szCs w:val="24"/>
          <w:u w:val="single"/>
        </w:rPr>
        <w:t xml:space="preserve">                                             </w:t>
      </w:r>
    </w:p>
    <w:p w:rsidR="0030242C" w:rsidRPr="00D51A45" w:rsidRDefault="0030242C" w:rsidP="0030242C">
      <w:pPr>
        <w:pStyle w:val="Sangra2detindependiente"/>
        <w:ind w:firstLine="1701"/>
        <w:rPr>
          <w:b/>
          <w:szCs w:val="24"/>
          <w:u w:val="single"/>
        </w:rPr>
      </w:pPr>
      <w:r>
        <w:rPr>
          <w:szCs w:val="24"/>
        </w:rPr>
        <w:t xml:space="preserve">La ambigüedad en cuanto a la calificación con relación a la existencia o no del </w:t>
      </w:r>
      <w:r>
        <w:rPr>
          <w:b/>
          <w:szCs w:val="24"/>
          <w:u w:val="single"/>
        </w:rPr>
        <w:t>“CORRESPONDE</w:t>
      </w:r>
      <w:r w:rsidRPr="00700A2A">
        <w:rPr>
          <w:b/>
          <w:szCs w:val="24"/>
          <w:u w:val="single"/>
        </w:rPr>
        <w:t>”</w:t>
      </w:r>
      <w:r>
        <w:rPr>
          <w:szCs w:val="24"/>
        </w:rPr>
        <w:t xml:space="preserve"> en la minuta</w:t>
      </w:r>
      <w:r w:rsidRPr="00D51A45">
        <w:rPr>
          <w:szCs w:val="24"/>
        </w:rPr>
        <w:t>; y</w:t>
      </w:r>
    </w:p>
    <w:p w:rsidR="0030242C" w:rsidRPr="00D51A45" w:rsidRDefault="0030242C" w:rsidP="0030242C">
      <w:pPr>
        <w:ind w:right="51"/>
        <w:jc w:val="both"/>
        <w:rPr>
          <w:b/>
          <w:sz w:val="24"/>
          <w:szCs w:val="24"/>
          <w:u w:val="single"/>
        </w:rPr>
      </w:pPr>
    </w:p>
    <w:p w:rsidR="0030242C" w:rsidRPr="00D51A45" w:rsidRDefault="0030242C" w:rsidP="0030242C">
      <w:pPr>
        <w:ind w:right="51"/>
        <w:jc w:val="both"/>
        <w:rPr>
          <w:sz w:val="24"/>
          <w:szCs w:val="24"/>
        </w:rPr>
      </w:pPr>
      <w:r w:rsidRPr="00D51A45">
        <w:rPr>
          <w:b/>
          <w:sz w:val="24"/>
          <w:szCs w:val="24"/>
          <w:u w:val="single"/>
        </w:rPr>
        <w:t>CONSIDERANDO:</w:t>
      </w:r>
    </w:p>
    <w:p w:rsidR="0030242C" w:rsidRPr="00D51A45" w:rsidRDefault="0030242C" w:rsidP="0030242C">
      <w:pPr>
        <w:pStyle w:val="Sangra2detindependiente"/>
        <w:ind w:firstLine="1701"/>
        <w:rPr>
          <w:szCs w:val="24"/>
        </w:rPr>
      </w:pPr>
      <w:r w:rsidRPr="00D51A45">
        <w:rPr>
          <w:szCs w:val="24"/>
        </w:rPr>
        <w:t xml:space="preserve">Que </w:t>
      </w:r>
      <w:r>
        <w:rPr>
          <w:szCs w:val="24"/>
        </w:rPr>
        <w:t>la minuta debe ser fiel reflejo de los datos consignados en el testimonio;</w:t>
      </w:r>
    </w:p>
    <w:p w:rsidR="0030242C" w:rsidRDefault="0030242C" w:rsidP="0030242C">
      <w:pPr>
        <w:pStyle w:val="Sangra2detindependiente"/>
        <w:ind w:firstLine="1701"/>
        <w:rPr>
          <w:szCs w:val="24"/>
        </w:rPr>
      </w:pPr>
    </w:p>
    <w:p w:rsidR="0030242C" w:rsidRDefault="0030242C" w:rsidP="0030242C">
      <w:pPr>
        <w:pStyle w:val="Sangra2detindependiente"/>
        <w:ind w:firstLine="1701"/>
        <w:rPr>
          <w:szCs w:val="24"/>
        </w:rPr>
      </w:pPr>
      <w:r>
        <w:rPr>
          <w:szCs w:val="24"/>
        </w:rPr>
        <w:t xml:space="preserve">Que el registrador debe calificar la coincidencia de los datos existentes en el testimonio y minuta; </w:t>
      </w:r>
    </w:p>
    <w:p w:rsidR="0030242C" w:rsidRDefault="0030242C" w:rsidP="0030242C">
      <w:pPr>
        <w:pStyle w:val="Sangra2detindependiente"/>
        <w:ind w:firstLine="1701"/>
        <w:rPr>
          <w:szCs w:val="24"/>
        </w:rPr>
      </w:pPr>
    </w:p>
    <w:p w:rsidR="0030242C" w:rsidRPr="00D51A45" w:rsidRDefault="0030242C" w:rsidP="0030242C">
      <w:pPr>
        <w:pStyle w:val="Sangra2detindependiente"/>
        <w:ind w:firstLine="1701"/>
        <w:rPr>
          <w:szCs w:val="24"/>
        </w:rPr>
      </w:pPr>
      <w:r>
        <w:rPr>
          <w:szCs w:val="24"/>
        </w:rPr>
        <w:t>Que el “</w:t>
      </w:r>
      <w:r>
        <w:rPr>
          <w:b/>
          <w:szCs w:val="24"/>
          <w:u w:val="single"/>
        </w:rPr>
        <w:t>CORRESPONDE”</w:t>
      </w:r>
      <w:r w:rsidRPr="00700A2A"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debe ser calificado por el inscriptor atento a que expresamente lo </w:t>
      </w:r>
      <w:proofErr w:type="spellStart"/>
      <w:r>
        <w:rPr>
          <w:szCs w:val="24"/>
        </w:rPr>
        <w:t>prevee</w:t>
      </w:r>
      <w:proofErr w:type="spellEnd"/>
      <w:r>
        <w:rPr>
          <w:szCs w:val="24"/>
        </w:rPr>
        <w:t xml:space="preserve"> el Articulo 5 inciso d) del Decreto 306/69</w:t>
      </w:r>
      <w:r w:rsidRPr="00D51A45">
        <w:rPr>
          <w:szCs w:val="24"/>
        </w:rPr>
        <w:t>;</w:t>
      </w:r>
    </w:p>
    <w:p w:rsidR="0030242C" w:rsidRDefault="0030242C" w:rsidP="0030242C">
      <w:pPr>
        <w:pStyle w:val="Sangra2detindependiente"/>
        <w:ind w:firstLine="1701"/>
        <w:rPr>
          <w:szCs w:val="24"/>
        </w:rPr>
      </w:pPr>
    </w:p>
    <w:p w:rsidR="0030242C" w:rsidRPr="00D51A45" w:rsidRDefault="0030242C" w:rsidP="0030242C">
      <w:pPr>
        <w:pStyle w:val="Sangra2detindependiente"/>
        <w:ind w:firstLine="1701"/>
        <w:rPr>
          <w:szCs w:val="24"/>
        </w:rPr>
      </w:pPr>
      <w:r w:rsidRPr="00D51A45">
        <w:rPr>
          <w:szCs w:val="24"/>
        </w:rPr>
        <w:t xml:space="preserve">Que conforme lo prevé el artículo 36 del Decreto 306/69 en sus incisos c) y f) compete a </w:t>
      </w:r>
      <w:smartTag w:uri="urn:schemas-microsoft-com:office:smarttags" w:element="PersonName">
        <w:smartTagPr>
          <w:attr w:name="ProductID" w:val="la Direcci￳n"/>
        </w:smartTagPr>
        <w:r w:rsidRPr="00D51A45">
          <w:rPr>
            <w:szCs w:val="24"/>
          </w:rPr>
          <w:t>la Dirección</w:t>
        </w:r>
      </w:smartTag>
      <w:r w:rsidRPr="00D51A45">
        <w:rPr>
          <w:szCs w:val="24"/>
        </w:rPr>
        <w:t xml:space="preserve"> la confección de la presente;</w:t>
      </w:r>
    </w:p>
    <w:p w:rsidR="0030242C" w:rsidRPr="00D51A45" w:rsidRDefault="0030242C" w:rsidP="0030242C">
      <w:pPr>
        <w:ind w:right="51"/>
        <w:jc w:val="center"/>
        <w:rPr>
          <w:b/>
          <w:sz w:val="24"/>
          <w:szCs w:val="24"/>
        </w:rPr>
      </w:pPr>
      <w:bookmarkStart w:id="3" w:name="_Hlt112124390"/>
      <w:bookmarkEnd w:id="3"/>
    </w:p>
    <w:p w:rsidR="0030242C" w:rsidRPr="00D51A45" w:rsidRDefault="0030242C" w:rsidP="0030242C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DIRECCION</w:t>
      </w:r>
      <w:r w:rsidRPr="00D51A45">
        <w:rPr>
          <w:b/>
          <w:sz w:val="24"/>
          <w:szCs w:val="24"/>
        </w:rPr>
        <w:t xml:space="preserve"> DEL REGISTRO DE </w:t>
      </w:r>
      <w:smartTag w:uri="urn:schemas-microsoft-com:office:smarttags" w:element="PersonName">
        <w:smartTagPr>
          <w:attr w:name="ProductID" w:val="la Propiedad Inmueble"/>
        </w:smartTagPr>
        <w:r w:rsidRPr="00D51A45">
          <w:rPr>
            <w:b/>
            <w:sz w:val="24"/>
            <w:szCs w:val="24"/>
          </w:rPr>
          <w:t>LA PROPIEDAD INMUEBLE</w:t>
        </w:r>
      </w:smartTag>
      <w:r w:rsidRPr="00D51A45">
        <w:rPr>
          <w:b/>
          <w:sz w:val="24"/>
          <w:szCs w:val="24"/>
        </w:rPr>
        <w:t xml:space="preserve"> </w:t>
      </w:r>
    </w:p>
    <w:p w:rsidR="0030242C" w:rsidRDefault="0030242C" w:rsidP="0030242C">
      <w:pPr>
        <w:ind w:right="51"/>
        <w:jc w:val="center"/>
        <w:rPr>
          <w:b/>
          <w:sz w:val="24"/>
          <w:szCs w:val="24"/>
        </w:rPr>
      </w:pPr>
      <w:r w:rsidRPr="00D51A45">
        <w:rPr>
          <w:b/>
          <w:sz w:val="24"/>
          <w:szCs w:val="24"/>
        </w:rPr>
        <w:t xml:space="preserve">D  I  S  P  O  N  E  </w:t>
      </w:r>
    </w:p>
    <w:p w:rsidR="0030242C" w:rsidRPr="00D51A45" w:rsidRDefault="0030242C" w:rsidP="0030242C">
      <w:pPr>
        <w:ind w:right="51"/>
        <w:jc w:val="center"/>
        <w:rPr>
          <w:b/>
          <w:sz w:val="24"/>
          <w:szCs w:val="24"/>
        </w:rPr>
      </w:pPr>
    </w:p>
    <w:p w:rsidR="0030242C" w:rsidRPr="00D51A45" w:rsidRDefault="0030242C" w:rsidP="0030242C">
      <w:pPr>
        <w:numPr>
          <w:ilvl w:val="0"/>
          <w:numId w:val="1"/>
        </w:numPr>
        <w:ind w:right="51"/>
        <w:jc w:val="both"/>
        <w:rPr>
          <w:sz w:val="24"/>
          <w:szCs w:val="24"/>
        </w:rPr>
      </w:pPr>
      <w:r w:rsidRPr="00D51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partir del 01 de Marzo de 2016 se inscribirá en forma PROVISIONAL todas las Escrituras cuyas minutas no transcribe el </w:t>
      </w:r>
      <w:r>
        <w:rPr>
          <w:b/>
          <w:sz w:val="24"/>
          <w:szCs w:val="24"/>
          <w:u w:val="single"/>
        </w:rPr>
        <w:t>“CORRESPONDE</w:t>
      </w:r>
      <w:r w:rsidRPr="00700A2A">
        <w:rPr>
          <w:b/>
          <w:sz w:val="24"/>
          <w:szCs w:val="24"/>
          <w:u w:val="single"/>
        </w:rPr>
        <w:t>”</w:t>
      </w:r>
      <w:r>
        <w:rPr>
          <w:sz w:val="24"/>
          <w:szCs w:val="24"/>
        </w:rPr>
        <w:t>, teniendo como fundamento lo expresado ut-supra.</w:t>
      </w:r>
    </w:p>
    <w:p w:rsidR="0030242C" w:rsidRPr="00D51A45" w:rsidRDefault="0030242C" w:rsidP="0030242C">
      <w:pPr>
        <w:numPr>
          <w:ilvl w:val="0"/>
          <w:numId w:val="1"/>
        </w:numPr>
        <w:ind w:right="51"/>
        <w:jc w:val="both"/>
        <w:rPr>
          <w:sz w:val="24"/>
          <w:szCs w:val="24"/>
        </w:rPr>
      </w:pPr>
      <w:r w:rsidRPr="00D51A45">
        <w:rPr>
          <w:sz w:val="24"/>
          <w:szCs w:val="24"/>
        </w:rPr>
        <w:t xml:space="preserve"> </w:t>
      </w:r>
      <w:r w:rsidRPr="00D51A45">
        <w:rPr>
          <w:b/>
          <w:sz w:val="24"/>
          <w:szCs w:val="24"/>
        </w:rPr>
        <w:t>NOTIFÍQUESE</w:t>
      </w:r>
      <w:r w:rsidRPr="00D51A45">
        <w:rPr>
          <w:sz w:val="24"/>
          <w:szCs w:val="24"/>
        </w:rPr>
        <w:t>, regístrese y hágase saber, cumplido, archívese.</w:t>
      </w:r>
    </w:p>
    <w:p w:rsidR="0030242C" w:rsidRPr="00D51A45" w:rsidRDefault="0030242C" w:rsidP="0030242C">
      <w:pPr>
        <w:rPr>
          <w:sz w:val="24"/>
          <w:szCs w:val="24"/>
          <w:u w:val="single"/>
        </w:rPr>
      </w:pPr>
    </w:p>
    <w:p w:rsidR="0030242C" w:rsidRPr="00D51A45" w:rsidRDefault="0030242C" w:rsidP="0030242C">
      <w:pPr>
        <w:rPr>
          <w:sz w:val="24"/>
          <w:szCs w:val="24"/>
          <w:u w:val="single"/>
        </w:rPr>
      </w:pPr>
    </w:p>
    <w:p w:rsidR="0030242C" w:rsidRPr="00D51A45" w:rsidRDefault="0030242C" w:rsidP="0030242C">
      <w:pPr>
        <w:rPr>
          <w:b/>
          <w:sz w:val="24"/>
          <w:szCs w:val="24"/>
          <w:u w:val="single"/>
        </w:rPr>
      </w:pPr>
      <w:r w:rsidRPr="00D51A45">
        <w:rPr>
          <w:b/>
          <w:sz w:val="24"/>
          <w:szCs w:val="24"/>
          <w:u w:val="single"/>
        </w:rPr>
        <w:t>DI</w:t>
      </w:r>
      <w:r>
        <w:rPr>
          <w:b/>
          <w:sz w:val="24"/>
          <w:szCs w:val="24"/>
          <w:u w:val="single"/>
        </w:rPr>
        <w:t>SPOSICIÓN TECNICA REGISTRAL Nº02/2016.-</w:t>
      </w:r>
    </w:p>
    <w:p w:rsidR="00993459" w:rsidRDefault="00993459" w:rsidP="00993459">
      <w:pPr>
        <w:jc w:val="right"/>
        <w:rPr>
          <w:b/>
          <w:u w:val="single"/>
        </w:rPr>
      </w:pPr>
      <w:bookmarkStart w:id="4" w:name="_Hlt64084625"/>
      <w:bookmarkEnd w:id="4"/>
    </w:p>
    <w:p w:rsidR="00993459" w:rsidRDefault="00993459" w:rsidP="00993459">
      <w:pPr>
        <w:jc w:val="right"/>
        <w:rPr>
          <w:b/>
          <w:u w:val="single"/>
        </w:rPr>
      </w:pPr>
    </w:p>
    <w:p w:rsidR="00993459" w:rsidRDefault="00993459" w:rsidP="00993459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DR.NORBERTO RICARDO SORIA</w:t>
      </w:r>
    </w:p>
    <w:p w:rsidR="00993459" w:rsidRDefault="00993459" w:rsidP="00993459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/ C DIRECCION </w:t>
      </w:r>
    </w:p>
    <w:p w:rsidR="00993459" w:rsidRDefault="00993459" w:rsidP="00993459">
      <w:pPr>
        <w:ind w:left="4395" w:hanging="142"/>
        <w:jc w:val="center"/>
        <w:rPr>
          <w:sz w:val="24"/>
          <w:szCs w:val="24"/>
        </w:rPr>
      </w:pPr>
      <w:r>
        <w:rPr>
          <w:sz w:val="24"/>
          <w:szCs w:val="24"/>
        </w:rPr>
        <w:t>REGISTRO DE LA PROPIEDAD</w:t>
      </w:r>
    </w:p>
    <w:p w:rsidR="00F44AC8" w:rsidRPr="00993459" w:rsidRDefault="00993459" w:rsidP="00993459">
      <w:pPr>
        <w:ind w:left="4395" w:hanging="142"/>
        <w:jc w:val="center"/>
        <w:rPr>
          <w:sz w:val="24"/>
          <w:szCs w:val="24"/>
        </w:rPr>
      </w:pPr>
      <w:r>
        <w:rPr>
          <w:sz w:val="24"/>
          <w:szCs w:val="24"/>
        </w:rPr>
        <w:t>INMUEBLE</w:t>
      </w:r>
      <w:r w:rsidR="0030242C">
        <w:rPr>
          <w:b/>
          <w:u w:val="single"/>
        </w:rPr>
        <w:br w:type="page"/>
      </w:r>
    </w:p>
    <w:sectPr w:rsidR="00F44AC8" w:rsidRPr="00993459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285"/>
    <w:multiLevelType w:val="singleLevel"/>
    <w:tmpl w:val="C3AC350A"/>
    <w:lvl w:ilvl="0">
      <w:start w:val="1"/>
      <w:numFmt w:val="decimal"/>
      <w:lvlText w:val="Art.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lvl w:ilvl="0">
        <w:start w:val="1"/>
        <w:numFmt w:val="decimal"/>
        <w:lvlText w:val="Art.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42C"/>
    <w:rsid w:val="0030242C"/>
    <w:rsid w:val="00993459"/>
    <w:rsid w:val="009B20CD"/>
    <w:rsid w:val="00DA51D9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242C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30242C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30242C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242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30242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30242C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30242C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242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1141</Characters>
  <Application>Microsoft Office Word</Application>
  <DocSecurity>0</DocSecurity>
  <Lines>9</Lines>
  <Paragraphs>2</Paragraphs>
  <ScaleCrop>false</ScaleCrop>
  <Company>windows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2016-02-29T11:16:00Z</dcterms:created>
  <dcterms:modified xsi:type="dcterms:W3CDTF">2016-02-29T11:37:00Z</dcterms:modified>
</cp:coreProperties>
</file>