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6E" w:rsidRDefault="00856A6E" w:rsidP="00856A6E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PROVINCIA del CHACO</w:t>
      </w:r>
    </w:p>
    <w:p w:rsidR="00856A6E" w:rsidRDefault="007C3BD1" w:rsidP="00856A6E">
      <w:pPr>
        <w:pStyle w:val="Ttulo6"/>
        <w:rPr>
          <w:rFonts w:ascii="Arial" w:hAnsi="Arial" w:cs="Arial"/>
          <w:b/>
        </w:rPr>
      </w:pPr>
      <w:r w:rsidRPr="007C3B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4" o:title=""/>
            <w10:wrap type="topAndBottom"/>
          </v:shape>
          <o:OLEObject Type="Embed" ProgID="PBrush" ShapeID="_x0000_s1026" DrawAspect="Content" ObjectID="_1507438071" r:id="rId5"/>
        </w:pict>
      </w:r>
      <w:r w:rsidR="00856A6E">
        <w:rPr>
          <w:rFonts w:ascii="Arial" w:hAnsi="Arial" w:cs="Arial"/>
          <w:b/>
        </w:rPr>
        <w:t>Ministerio</w:t>
      </w:r>
      <w:r w:rsidR="00DF1AFC">
        <w:rPr>
          <w:rFonts w:ascii="Arial" w:hAnsi="Arial" w:cs="Arial"/>
          <w:b/>
        </w:rPr>
        <w:t xml:space="preserve"> de Gobierno, Justicia y Seguridad</w:t>
      </w:r>
    </w:p>
    <w:p w:rsidR="00856A6E" w:rsidRDefault="00856A6E" w:rsidP="00856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sz w:val="16"/>
        </w:rPr>
        <w:t xml:space="preserve">               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671142" w:rsidRDefault="00671142" w:rsidP="00671142">
      <w:pPr>
        <w:ind w:right="51"/>
        <w:jc w:val="center"/>
        <w:rPr>
          <w:i/>
          <w:iCs/>
        </w:rPr>
      </w:pPr>
    </w:p>
    <w:p w:rsidR="00671142" w:rsidRDefault="00671142" w:rsidP="00671142">
      <w:pPr>
        <w:ind w:right="51"/>
        <w:jc w:val="center"/>
      </w:pPr>
      <w:r>
        <w:rPr>
          <w:i/>
          <w:iCs/>
        </w:rPr>
        <w:t>2015 –Año de las personas con discapacidad, por una sociedad inclusiva – Ley 7528.-</w:t>
      </w:r>
    </w:p>
    <w:p w:rsidR="00264BD3" w:rsidRPr="00856A6E" w:rsidRDefault="00264BD3" w:rsidP="00856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A6E">
        <w:rPr>
          <w:rFonts w:ascii="Times New Roman" w:hAnsi="Times New Roman" w:cs="Times New Roman"/>
          <w:sz w:val="24"/>
          <w:szCs w:val="24"/>
        </w:rPr>
        <w:t xml:space="preserve">Resistencia, </w:t>
      </w:r>
      <w:r w:rsidR="00E9216C">
        <w:rPr>
          <w:rFonts w:ascii="Times New Roman" w:hAnsi="Times New Roman" w:cs="Times New Roman"/>
          <w:sz w:val="24"/>
          <w:szCs w:val="24"/>
        </w:rPr>
        <w:t>17</w:t>
      </w:r>
      <w:r w:rsidRPr="00856A6E">
        <w:rPr>
          <w:rFonts w:ascii="Times New Roman" w:hAnsi="Times New Roman" w:cs="Times New Roman"/>
          <w:sz w:val="24"/>
          <w:szCs w:val="24"/>
        </w:rPr>
        <w:t xml:space="preserve"> de julio de 2015</w:t>
      </w:r>
      <w:r w:rsidR="00E9216C">
        <w:rPr>
          <w:rFonts w:ascii="Times New Roman" w:hAnsi="Times New Roman" w:cs="Times New Roman"/>
          <w:sz w:val="24"/>
          <w:szCs w:val="24"/>
        </w:rPr>
        <w:t>.-</w:t>
      </w:r>
    </w:p>
    <w:p w:rsidR="00264BD3" w:rsidRPr="00856A6E" w:rsidRDefault="00264BD3" w:rsidP="00856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A6E" w:rsidRDefault="00264BD3" w:rsidP="00856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A6E">
        <w:rPr>
          <w:rFonts w:ascii="Times New Roman" w:hAnsi="Times New Roman" w:cs="Times New Roman"/>
          <w:b/>
          <w:sz w:val="24"/>
          <w:szCs w:val="24"/>
          <w:u w:val="single"/>
        </w:rPr>
        <w:t>VISTO</w:t>
      </w:r>
      <w:r w:rsidRPr="00856A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4BD3" w:rsidRDefault="00264BD3" w:rsidP="00856A6E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856A6E">
        <w:rPr>
          <w:rFonts w:ascii="Times New Roman" w:hAnsi="Times New Roman" w:cs="Times New Roman"/>
          <w:sz w:val="24"/>
          <w:szCs w:val="24"/>
        </w:rPr>
        <w:t xml:space="preserve">Las escrituras de “Aceptación de Donación” instrumentadas a partir del 1 de agosto de 2015, deben ser autorizadas en vida del donante y del donatario, siempre que los mismos mantengan la capacidad legal requerida (arts. 974, 976, 980 1542 y 1545 CCC) </w:t>
      </w:r>
    </w:p>
    <w:p w:rsidR="00856A6E" w:rsidRPr="00856A6E" w:rsidRDefault="00856A6E" w:rsidP="00856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A6E" w:rsidRPr="00856A6E" w:rsidRDefault="00264BD3" w:rsidP="00856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A6E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CONSIDERANDO: </w:t>
      </w:r>
    </w:p>
    <w:p w:rsidR="00264BD3" w:rsidRDefault="00264BD3" w:rsidP="00856A6E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856A6E">
        <w:rPr>
          <w:rFonts w:ascii="Times New Roman" w:hAnsi="Times New Roman" w:cs="Times New Roman"/>
          <w:sz w:val="24"/>
          <w:szCs w:val="24"/>
        </w:rPr>
        <w:t>Que las escrituras de “Aceptación de Donación” a partir del 1 de agosto de 2015, deben ser autorizadas en vida del donante y del donatario, siempre que los mismos mantengan la capacidad legal requerida (arts. 974, 976, 980 1542 y 1545 CCC), esta circunstancia será calificada por el escribano autorizante.</w:t>
      </w:r>
    </w:p>
    <w:p w:rsidR="00856A6E" w:rsidRPr="00856A6E" w:rsidRDefault="00856A6E" w:rsidP="00856A6E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264BD3" w:rsidRDefault="00264BD3" w:rsidP="00856A6E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856A6E">
        <w:rPr>
          <w:rFonts w:ascii="Times New Roman" w:hAnsi="Times New Roman" w:cs="Times New Roman"/>
          <w:sz w:val="24"/>
          <w:szCs w:val="24"/>
        </w:rPr>
        <w:t>Que en el supuesto que surgiere del documento de aceptación que el oferente se encuentre fallecido o incapacitado, el registrador calificará tal circunstancia procediendo a su inscripción provisional (art. 9 inc. b) ley 17801.</w:t>
      </w:r>
    </w:p>
    <w:p w:rsidR="00856A6E" w:rsidRPr="00856A6E" w:rsidRDefault="00856A6E" w:rsidP="00856A6E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264BD3" w:rsidRPr="00856A6E" w:rsidRDefault="00264BD3" w:rsidP="00856A6E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56A6E">
        <w:rPr>
          <w:rFonts w:ascii="Times New Roman" w:hAnsi="Times New Roman" w:cs="Times New Roman"/>
          <w:sz w:val="24"/>
          <w:szCs w:val="24"/>
        </w:rPr>
        <w:t>Que en uso de las atribuciones conferidas por el</w:t>
      </w:r>
      <w:r w:rsidR="00856A6E">
        <w:rPr>
          <w:rFonts w:ascii="Times New Roman" w:hAnsi="Times New Roman" w:cs="Times New Roman"/>
          <w:sz w:val="24"/>
          <w:szCs w:val="24"/>
        </w:rPr>
        <w:t xml:space="preserve"> </w:t>
      </w:r>
      <w:r w:rsidRPr="00856A6E">
        <w:rPr>
          <w:rFonts w:ascii="Times New Roman" w:hAnsi="Times New Roman" w:cs="Times New Roman"/>
          <w:sz w:val="24"/>
          <w:szCs w:val="24"/>
          <w:lang w:val="es-ES"/>
        </w:rPr>
        <w:t>Art. 36 inc. d) del Dto. 306/69</w:t>
      </w:r>
    </w:p>
    <w:p w:rsidR="00856A6E" w:rsidRDefault="00856A6E" w:rsidP="00856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BD3" w:rsidRPr="00856A6E" w:rsidRDefault="00264BD3" w:rsidP="00856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6E">
        <w:rPr>
          <w:rFonts w:ascii="Times New Roman" w:hAnsi="Times New Roman" w:cs="Times New Roman"/>
          <w:b/>
          <w:sz w:val="24"/>
          <w:szCs w:val="24"/>
        </w:rPr>
        <w:t>LA DIRECTORA DEL REGISTRO DE LA PROPIEDAD INMUEBLE DEL CHACO</w:t>
      </w:r>
    </w:p>
    <w:p w:rsidR="00264BD3" w:rsidRPr="00856A6E" w:rsidRDefault="00264BD3" w:rsidP="00856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A6E">
        <w:rPr>
          <w:rFonts w:ascii="Times New Roman" w:hAnsi="Times New Roman" w:cs="Times New Roman"/>
          <w:b/>
          <w:sz w:val="24"/>
          <w:szCs w:val="24"/>
          <w:u w:val="single"/>
        </w:rPr>
        <w:t>DISPONE</w:t>
      </w:r>
    </w:p>
    <w:p w:rsidR="00264BD3" w:rsidRPr="00856A6E" w:rsidRDefault="004C399C" w:rsidP="00856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A6E">
        <w:rPr>
          <w:rFonts w:ascii="Times New Roman" w:hAnsi="Times New Roman" w:cs="Times New Roman"/>
          <w:sz w:val="24"/>
          <w:szCs w:val="24"/>
        </w:rPr>
        <w:t>ART. 1: CALIFICAR las ofertas de donación, autorizadas con pos</w:t>
      </w:r>
      <w:r w:rsidR="00264BD3" w:rsidRPr="00856A6E">
        <w:rPr>
          <w:rFonts w:ascii="Times New Roman" w:hAnsi="Times New Roman" w:cs="Times New Roman"/>
          <w:sz w:val="24"/>
          <w:szCs w:val="24"/>
        </w:rPr>
        <w:t>terior</w:t>
      </w:r>
      <w:r w:rsidRPr="00856A6E">
        <w:rPr>
          <w:rFonts w:ascii="Times New Roman" w:hAnsi="Times New Roman" w:cs="Times New Roman"/>
          <w:sz w:val="24"/>
          <w:szCs w:val="24"/>
        </w:rPr>
        <w:t>idad</w:t>
      </w:r>
      <w:r w:rsidR="00264BD3" w:rsidRPr="00856A6E">
        <w:rPr>
          <w:rFonts w:ascii="Times New Roman" w:hAnsi="Times New Roman" w:cs="Times New Roman"/>
          <w:sz w:val="24"/>
          <w:szCs w:val="24"/>
        </w:rPr>
        <w:t xml:space="preserve"> al 1 de agosto de 2015, conforme lo dispuesto en los considerandos de la presente Disposición.</w:t>
      </w:r>
    </w:p>
    <w:p w:rsidR="00264BD3" w:rsidRPr="00856A6E" w:rsidRDefault="00264BD3" w:rsidP="00856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A6E">
        <w:rPr>
          <w:rFonts w:ascii="Times New Roman" w:hAnsi="Times New Roman" w:cs="Times New Roman"/>
          <w:sz w:val="24"/>
          <w:szCs w:val="24"/>
        </w:rPr>
        <w:t>ART. 2: NOTIFIQUESE, regístrese, publíquese en el Boletín Oficial y archívese.</w:t>
      </w:r>
    </w:p>
    <w:p w:rsidR="00856A6E" w:rsidRDefault="00856A6E" w:rsidP="00856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A6E" w:rsidRDefault="00856A6E" w:rsidP="00856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A6E" w:rsidRDefault="00856A6E" w:rsidP="00856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BD3" w:rsidRPr="00856A6E" w:rsidRDefault="00E9216C" w:rsidP="00856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DISPOSICION TECNICO REGISTRAL 18</w:t>
      </w:r>
      <w:r w:rsidR="00264BD3" w:rsidRPr="00856A6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64BD3" w:rsidRPr="00856A6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264BD3" w:rsidRPr="00856A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4BD3" w:rsidRPr="00856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102" w:rsidRDefault="00E45102"/>
    <w:p w:rsidR="0079399B" w:rsidRDefault="0079399B" w:rsidP="0079399B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79399B" w:rsidRDefault="0079399B" w:rsidP="0079399B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79399B" w:rsidRDefault="0079399B" w:rsidP="0079399B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79399B" w:rsidRDefault="0079399B" w:rsidP="0079399B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79399B" w:rsidRDefault="0079399B" w:rsidP="00793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99B" w:rsidRDefault="0079399B"/>
    <w:p w:rsidR="0079399B" w:rsidRDefault="0079399B" w:rsidP="0079399B">
      <w:pPr>
        <w:jc w:val="center"/>
      </w:pPr>
    </w:p>
    <w:sectPr w:rsidR="0079399B" w:rsidSect="00F91F38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BD3"/>
    <w:rsid w:val="00264BD3"/>
    <w:rsid w:val="004C399C"/>
    <w:rsid w:val="00603FF2"/>
    <w:rsid w:val="00671142"/>
    <w:rsid w:val="00684606"/>
    <w:rsid w:val="0079399B"/>
    <w:rsid w:val="007A650E"/>
    <w:rsid w:val="007C3BD1"/>
    <w:rsid w:val="00856A6E"/>
    <w:rsid w:val="00D633F7"/>
    <w:rsid w:val="00DF1AFC"/>
    <w:rsid w:val="00E45102"/>
    <w:rsid w:val="00E9216C"/>
    <w:rsid w:val="00F60701"/>
    <w:rsid w:val="00F91F0F"/>
    <w:rsid w:val="00F9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D3"/>
  </w:style>
  <w:style w:type="paragraph" w:styleId="Ttulo6">
    <w:name w:val="heading 6"/>
    <w:basedOn w:val="Normal"/>
    <w:next w:val="Normal"/>
    <w:link w:val="Ttulo6Car"/>
    <w:semiHidden/>
    <w:unhideWhenUsed/>
    <w:qFormat/>
    <w:rsid w:val="00856A6E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856A6E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dominio13</cp:lastModifiedBy>
  <cp:revision>8</cp:revision>
  <cp:lastPrinted>2015-08-07T10:21:00Z</cp:lastPrinted>
  <dcterms:created xsi:type="dcterms:W3CDTF">2015-07-13T21:05:00Z</dcterms:created>
  <dcterms:modified xsi:type="dcterms:W3CDTF">2015-10-27T11:01:00Z</dcterms:modified>
</cp:coreProperties>
</file>